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3A4B1265" w:rsidR="00E309C3" w:rsidRPr="007D1CE6" w:rsidRDefault="004557B6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Annex </w:t>
      </w:r>
      <w:r w:rsidR="00DA779E">
        <w:rPr>
          <w:rFonts w:asciiTheme="minorHAnsi" w:hAnsiTheme="minorHAnsi"/>
          <w:b/>
          <w:sz w:val="32"/>
          <w:szCs w:val="32"/>
          <w:u w:val="single"/>
        </w:rPr>
        <w:t>6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DA779E">
        <w:rPr>
          <w:rFonts w:asciiTheme="minorHAnsi" w:hAnsiTheme="minorHAnsi"/>
          <w:b/>
          <w:sz w:val="32"/>
          <w:szCs w:val="32"/>
          <w:u w:val="single"/>
        </w:rPr>
        <w:t xml:space="preserve">documentation </w:t>
      </w:r>
      <w:r w:rsidR="00454D9A">
        <w:rPr>
          <w:rFonts w:asciiTheme="minorHAnsi" w:hAnsiTheme="minorHAnsi"/>
          <w:b/>
          <w:sz w:val="32"/>
          <w:szCs w:val="32"/>
          <w:u w:val="single"/>
        </w:rPr>
        <w:t xml:space="preserve">checklist </w:t>
      </w:r>
      <w:r w:rsidR="002F3F96">
        <w:rPr>
          <w:rFonts w:asciiTheme="minorHAnsi" w:hAnsiTheme="minorHAnsi"/>
          <w:b/>
          <w:sz w:val="32"/>
          <w:szCs w:val="32"/>
          <w:u w:val="single"/>
        </w:rPr>
        <w:t xml:space="preserve">on </w:t>
      </w:r>
      <w:r w:rsidR="00DA779E">
        <w:rPr>
          <w:rFonts w:asciiTheme="minorHAnsi" w:hAnsiTheme="minorHAnsi"/>
          <w:b/>
          <w:sz w:val="32"/>
          <w:szCs w:val="32"/>
          <w:u w:val="single"/>
        </w:rPr>
        <w:t>design</w:t>
      </w:r>
      <w:r w:rsidR="007D1CE6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C2C65">
        <w:rPr>
          <w:rFonts w:asciiTheme="minorHAnsi" w:hAnsiTheme="minorHAnsi"/>
          <w:b/>
          <w:sz w:val="32"/>
          <w:szCs w:val="32"/>
          <w:u w:val="single"/>
        </w:rPr>
        <w:t>of the sub-grant scheme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098"/>
        <w:gridCol w:w="9781"/>
      </w:tblGrid>
      <w:tr w:rsidR="002F5075" w14:paraId="070B67E4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2868C6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489976A2" w14:textId="1C23CED0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Date of launch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426908E2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D0C04DB" w14:textId="50C1CE5F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beneficiary launching the call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3840D877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2F3F96" w14:paraId="32EC0BC7" w14:textId="77777777" w:rsidTr="0086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6EFE756F" w14:textId="04D81383" w:rsidR="002F3F96" w:rsidRPr="00B147CF" w:rsidRDefault="002F3F96" w:rsidP="002F5075">
            <w:pPr>
              <w:spacing w:after="40"/>
              <w:rPr>
                <w:sz w:val="20"/>
                <w:szCs w:val="22"/>
                <w:lang w:val="en-GB"/>
              </w:rPr>
            </w:pPr>
            <w:r w:rsidRPr="00B147CF">
              <w:rPr>
                <w:sz w:val="20"/>
                <w:szCs w:val="22"/>
                <w:lang w:val="en-GB"/>
              </w:rPr>
              <w:t>Does the application pack contain the following documents?</w:t>
            </w:r>
          </w:p>
        </w:tc>
      </w:tr>
      <w:tr w:rsidR="002F3F96" w14:paraId="32F4758C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EA487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2E2FCC" w14:textId="4965DC82" w:rsidR="002F3F96" w:rsidRPr="002F3F96" w:rsidRDefault="002F3F96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2F3F96">
              <w:rPr>
                <w:sz w:val="20"/>
                <w:szCs w:val="22"/>
                <w:lang w:val="en-GB"/>
              </w:rPr>
              <w:t>Guidelines for subgrant applicants</w:t>
            </w:r>
          </w:p>
        </w:tc>
        <w:tc>
          <w:tcPr>
            <w:tcW w:w="1257" w:type="dxa"/>
            <w:vAlign w:val="center"/>
          </w:tcPr>
          <w:p w14:paraId="0DEC61CE" w14:textId="347491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4CAF7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DB64BDE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B1A1C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0DB135A" w14:textId="042FC76B" w:rsidR="002F3F96" w:rsidRPr="002F3F96" w:rsidRDefault="002F3F96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Application form</w:t>
            </w:r>
          </w:p>
        </w:tc>
        <w:tc>
          <w:tcPr>
            <w:tcW w:w="1257" w:type="dxa"/>
            <w:vAlign w:val="center"/>
          </w:tcPr>
          <w:p w14:paraId="3F821EF7" w14:textId="37DDB8B1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616A4A0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3E7BDAEB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3AEC1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9A205D9" w14:textId="52578315" w:rsidR="002F3F96" w:rsidRPr="002F3F96" w:rsidRDefault="00B147CF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Standard subgrant contract</w:t>
            </w:r>
          </w:p>
        </w:tc>
        <w:tc>
          <w:tcPr>
            <w:tcW w:w="1257" w:type="dxa"/>
            <w:vAlign w:val="center"/>
          </w:tcPr>
          <w:p w14:paraId="37C74E3F" w14:textId="2420AA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524591F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2655AD42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81ED173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C2243D9" w14:textId="133D80FC" w:rsidR="002F3F96" w:rsidRPr="002F3F96" w:rsidRDefault="00B147CF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Reporting templates</w:t>
            </w:r>
          </w:p>
        </w:tc>
        <w:tc>
          <w:tcPr>
            <w:tcW w:w="1257" w:type="dxa"/>
            <w:vAlign w:val="center"/>
          </w:tcPr>
          <w:p w14:paraId="199189D7" w14:textId="1761C882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F54E157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61DB548A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97AC7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76F339A" w14:textId="777D956A" w:rsidR="002F3F96" w:rsidRPr="002F3F96" w:rsidRDefault="00B147CF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Declaration on honour</w:t>
            </w:r>
          </w:p>
        </w:tc>
        <w:tc>
          <w:tcPr>
            <w:tcW w:w="1257" w:type="dxa"/>
            <w:vAlign w:val="center"/>
          </w:tcPr>
          <w:p w14:paraId="001B86EC" w14:textId="03C0EA8C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408D4E0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B147CF" w14:paraId="5A8C9DEC" w14:textId="77777777" w:rsidTr="00B9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1208114E" w14:textId="2F569E1E" w:rsidR="00B147CF" w:rsidRPr="00B147CF" w:rsidRDefault="00B147CF" w:rsidP="002F5075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Are the</w:t>
            </w:r>
            <w:r w:rsidR="00DA779E">
              <w:rPr>
                <w:sz w:val="20"/>
                <w:szCs w:val="22"/>
                <w:lang w:val="en-GB"/>
              </w:rPr>
              <w:t>se evaluation templates ready to use by the project</w:t>
            </w:r>
            <w:r>
              <w:rPr>
                <w:sz w:val="20"/>
                <w:szCs w:val="22"/>
                <w:lang w:val="en-GB"/>
              </w:rPr>
              <w:t>?</w:t>
            </w:r>
          </w:p>
        </w:tc>
      </w:tr>
      <w:tr w:rsidR="002F3F96" w14:paraId="18853038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6E0C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719466" w14:textId="28F99A55" w:rsidR="002F3F96" w:rsidRPr="002F3F96" w:rsidRDefault="00DA779E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Opening session report</w:t>
            </w:r>
          </w:p>
        </w:tc>
        <w:tc>
          <w:tcPr>
            <w:tcW w:w="1257" w:type="dxa"/>
            <w:vAlign w:val="center"/>
          </w:tcPr>
          <w:p w14:paraId="2056C7A7" w14:textId="1FAFC01A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96C3DA2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FED3FE3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475E7F" w14:textId="77777777" w:rsidR="002F3F96" w:rsidRPr="00F74757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6A19E80" w14:textId="29C70B6A" w:rsidR="002F3F96" w:rsidRPr="002F3F96" w:rsidRDefault="00DA779E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Administrative grid</w:t>
            </w:r>
          </w:p>
        </w:tc>
        <w:tc>
          <w:tcPr>
            <w:tcW w:w="1257" w:type="dxa"/>
            <w:vAlign w:val="center"/>
          </w:tcPr>
          <w:p w14:paraId="614A83B1" w14:textId="4A25F4A7" w:rsidR="002F3F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47FA518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5AF0DF1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81269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A1CD604" w14:textId="6BAA1F6E" w:rsidR="002F3F96" w:rsidRPr="002F3F96" w:rsidRDefault="00DA779E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Eligibility grid</w:t>
            </w:r>
          </w:p>
        </w:tc>
        <w:tc>
          <w:tcPr>
            <w:tcW w:w="1257" w:type="dxa"/>
            <w:vAlign w:val="center"/>
          </w:tcPr>
          <w:p w14:paraId="7F4B2E11" w14:textId="6271C59C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82A3139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451C07F9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9DE510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D66B194" w14:textId="360C0450" w:rsidR="002F3F96" w:rsidRPr="002F3F96" w:rsidRDefault="00DA779E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Evaluation grid</w:t>
            </w:r>
          </w:p>
        </w:tc>
        <w:tc>
          <w:tcPr>
            <w:tcW w:w="1257" w:type="dxa"/>
            <w:vAlign w:val="center"/>
          </w:tcPr>
          <w:p w14:paraId="77B75B45" w14:textId="1E847CED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C26BC8C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80CBD6B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D452A1B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013" w:type="dxa"/>
            <w:vAlign w:val="center"/>
          </w:tcPr>
          <w:p w14:paraId="3E62F6C1" w14:textId="145ECC63" w:rsidR="002F3F96" w:rsidRPr="002F3F96" w:rsidRDefault="00DA779E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Declaration of impartiality and confidentiality</w:t>
            </w:r>
          </w:p>
        </w:tc>
        <w:tc>
          <w:tcPr>
            <w:tcW w:w="1257" w:type="dxa"/>
            <w:vAlign w:val="center"/>
          </w:tcPr>
          <w:p w14:paraId="75A13076" w14:textId="6EE63E9D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F50C119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542CEF75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B08C94F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979BBE" w14:textId="6306F183" w:rsidR="002F3F96" w:rsidRPr="002F3F96" w:rsidRDefault="00DA779E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Evaluation report</w:t>
            </w:r>
          </w:p>
        </w:tc>
        <w:tc>
          <w:tcPr>
            <w:tcW w:w="1257" w:type="dxa"/>
            <w:vAlign w:val="center"/>
          </w:tcPr>
          <w:p w14:paraId="533E7A13" w14:textId="30FDB0D9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546F7D76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EC5BC4" w14:paraId="2B6B2DB4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716C33A" w14:textId="77777777" w:rsidR="00EC5BC4" w:rsidRPr="00312679" w:rsidRDefault="00EC5BC4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F4C6235" w14:textId="3E793F56" w:rsidR="00EC5BC4" w:rsidRDefault="00DA779E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Notification letters</w:t>
            </w:r>
          </w:p>
        </w:tc>
        <w:tc>
          <w:tcPr>
            <w:tcW w:w="1257" w:type="dxa"/>
            <w:vAlign w:val="center"/>
          </w:tcPr>
          <w:p w14:paraId="306078CD" w14:textId="77777777" w:rsidR="00EC5BC4" w:rsidRPr="00711396" w:rsidRDefault="00EC5BC4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0071988" w14:textId="77777777" w:rsidR="00EC5BC4" w:rsidRPr="00711396" w:rsidRDefault="00EC5BC4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711396">
      <w:pPr>
        <w:spacing w:before="20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299C"/>
    <w:rsid w:val="000B025C"/>
    <w:rsid w:val="000B221B"/>
    <w:rsid w:val="000E1B0A"/>
    <w:rsid w:val="00231F87"/>
    <w:rsid w:val="002F3F96"/>
    <w:rsid w:val="002F5075"/>
    <w:rsid w:val="00312679"/>
    <w:rsid w:val="003D7758"/>
    <w:rsid w:val="00454D9A"/>
    <w:rsid w:val="004557B6"/>
    <w:rsid w:val="004C2C65"/>
    <w:rsid w:val="004D5D1F"/>
    <w:rsid w:val="00711396"/>
    <w:rsid w:val="00770A8C"/>
    <w:rsid w:val="007872E2"/>
    <w:rsid w:val="00787C62"/>
    <w:rsid w:val="007D1CE6"/>
    <w:rsid w:val="0084031D"/>
    <w:rsid w:val="008705BA"/>
    <w:rsid w:val="009B2CAE"/>
    <w:rsid w:val="00A13730"/>
    <w:rsid w:val="00A45392"/>
    <w:rsid w:val="00B147CF"/>
    <w:rsid w:val="00DA779E"/>
    <w:rsid w:val="00E309C3"/>
    <w:rsid w:val="00EC5BC4"/>
    <w:rsid w:val="00F74757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4</cp:revision>
  <dcterms:created xsi:type="dcterms:W3CDTF">2020-04-29T09:42:00Z</dcterms:created>
  <dcterms:modified xsi:type="dcterms:W3CDTF">2020-05-01T06:33:00Z</dcterms:modified>
</cp:coreProperties>
</file>